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7CC7" w14:textId="77777777" w:rsidR="003D7FC4" w:rsidRPr="00C22279" w:rsidRDefault="003D7FC4" w:rsidP="003D7FC4">
      <w:pPr>
        <w:pStyle w:val="Overskrift1"/>
        <w:spacing w:line="256" w:lineRule="auto"/>
        <w:rPr>
          <w:rFonts w:eastAsia="Times New Roman"/>
          <w:lang w:eastAsia="da-DK"/>
        </w:rPr>
      </w:pPr>
      <w:r w:rsidRPr="00C22279">
        <w:rPr>
          <w:rFonts w:eastAsia="Times New Roman"/>
          <w:lang w:eastAsia="da-DK"/>
        </w:rPr>
        <w:t>Tolv tekster om typologi og typologiske tests.</w:t>
      </w:r>
    </w:p>
    <w:p w14:paraId="3C548B1A" w14:textId="77777777" w:rsidR="003D7FC4" w:rsidRPr="00C22279" w:rsidRDefault="003D7FC4" w:rsidP="003D7FC4">
      <w:pPr>
        <w:pStyle w:val="Overskrift1"/>
        <w:spacing w:line="256" w:lineRule="auto"/>
        <w:rPr>
          <w:rFonts w:eastAsia="Times New Roman"/>
          <w:lang w:eastAsia="da-DK"/>
        </w:rPr>
      </w:pPr>
      <w:r w:rsidRPr="00C22279">
        <w:rPr>
          <w:rFonts w:eastAsia="Times New Roman"/>
          <w:lang w:eastAsia="da-DK"/>
        </w:rPr>
        <w:t>Nr. 1 – Kend dig selv</w:t>
      </w:r>
    </w:p>
    <w:p w14:paraId="12692FC0"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C.G. Jungs tanker om de psykologiske typer og en jungiansk (eller anden) typologisk test kan måske hjælpe dig til en bedre selvindsigt og til bedre at forstå andre og til i højere grad at værdsætte menneskers forskellighed.</w:t>
      </w:r>
    </w:p>
    <w:p w14:paraId="6859A147"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Jungs teori om de psykologiske typer handler om, hvad vi har præference for. Og en jungiansk typetest* er ikke en psykologisk personlighedstest, men en test, der afdækker dine personlige præferencer på fire dimensioner. Og de dimensioner handler om:</w:t>
      </w:r>
    </w:p>
    <w:p w14:paraId="518D1A67" w14:textId="77777777" w:rsidR="003D7FC4" w:rsidRPr="00C22279" w:rsidRDefault="003D7FC4" w:rsidP="003D7FC4">
      <w:pPr>
        <w:pStyle w:val="Listeafsnit"/>
        <w:numPr>
          <w:ilvl w:val="0"/>
          <w:numId w:val="12"/>
        </w:numPr>
        <w:shd w:val="clear" w:color="auto" w:fill="FFFFFF"/>
        <w:spacing w:after="150"/>
        <w:ind w:hanging="360"/>
        <w:rPr>
          <w:rFonts w:hint="eastAsia"/>
        </w:rPr>
      </w:pPr>
      <w:r w:rsidRPr="00C22279">
        <w:rPr>
          <w:rFonts w:eastAsia="Times New Roman" w:cs="Calibri"/>
          <w:lang w:eastAsia="da-DK"/>
        </w:rPr>
        <w:t xml:space="preserve">at hælde til enten en </w:t>
      </w:r>
      <w:r w:rsidRPr="00C22279">
        <w:rPr>
          <w:rFonts w:eastAsia="Times New Roman" w:cs="Calibri"/>
          <w:b/>
          <w:bCs/>
          <w:lang w:eastAsia="da-DK"/>
        </w:rPr>
        <w:t>ekstrovert</w:t>
      </w:r>
      <w:r w:rsidRPr="00C22279">
        <w:rPr>
          <w:rFonts w:eastAsia="Times New Roman" w:cs="Calibri"/>
          <w:lang w:eastAsia="da-DK"/>
        </w:rPr>
        <w:t xml:space="preserve"> eller </w:t>
      </w:r>
      <w:r w:rsidRPr="00C22279">
        <w:rPr>
          <w:rFonts w:eastAsia="Times New Roman" w:cs="Calibri"/>
          <w:b/>
          <w:bCs/>
          <w:lang w:eastAsia="da-DK"/>
        </w:rPr>
        <w:t xml:space="preserve">introvert </w:t>
      </w:r>
      <w:r w:rsidRPr="00C22279">
        <w:rPr>
          <w:rFonts w:eastAsia="Times New Roman" w:cs="Calibri"/>
          <w:lang w:eastAsia="da-DK"/>
        </w:rPr>
        <w:t>indstilling. Og det handler om, hvorvidt du foretrækker at hente din energi udenfor dig selv – i selskab med andre, eller om du foretrækker at hente energi i dit eget selskab.</w:t>
      </w:r>
    </w:p>
    <w:p w14:paraId="2D3AB3B1" w14:textId="77777777" w:rsidR="003D7FC4" w:rsidRPr="00C22279" w:rsidRDefault="003D7FC4" w:rsidP="003D7FC4">
      <w:pPr>
        <w:pStyle w:val="Listeafsnit"/>
        <w:numPr>
          <w:ilvl w:val="0"/>
          <w:numId w:val="1"/>
        </w:numPr>
        <w:shd w:val="clear" w:color="auto" w:fill="FFFFFF"/>
        <w:spacing w:after="150"/>
        <w:rPr>
          <w:rFonts w:hint="eastAsia"/>
        </w:rPr>
      </w:pPr>
      <w:r w:rsidRPr="00C22279">
        <w:rPr>
          <w:rFonts w:eastAsia="Times New Roman" w:cs="Calibri"/>
          <w:lang w:eastAsia="da-DK"/>
        </w:rPr>
        <w:t xml:space="preserve">hvorvidt du foretrækker at </w:t>
      </w:r>
      <w:r w:rsidRPr="00C22279">
        <w:rPr>
          <w:rFonts w:eastAsia="Times New Roman" w:cs="Calibri"/>
          <w:u w:val="single"/>
          <w:lang w:eastAsia="da-DK"/>
        </w:rPr>
        <w:t>opfatte</w:t>
      </w:r>
      <w:r w:rsidRPr="00C22279">
        <w:rPr>
          <w:rFonts w:eastAsia="Times New Roman" w:cs="Calibri"/>
          <w:lang w:eastAsia="da-DK"/>
        </w:rPr>
        <w:t xml:space="preserve"> en situation konkret eller intuitivt. Og det handler om, hvorvidt du foretrækker at bruge din </w:t>
      </w:r>
      <w:r w:rsidRPr="00C22279">
        <w:rPr>
          <w:rFonts w:eastAsia="Times New Roman" w:cs="Calibri"/>
          <w:b/>
          <w:bCs/>
          <w:lang w:eastAsia="da-DK"/>
        </w:rPr>
        <w:t>sansefunktion</w:t>
      </w:r>
      <w:r w:rsidRPr="00C22279">
        <w:rPr>
          <w:rFonts w:eastAsia="Times New Roman" w:cs="Calibri"/>
          <w:lang w:eastAsia="da-DK"/>
        </w:rPr>
        <w:t xml:space="preserve"> eller din </w:t>
      </w:r>
      <w:r w:rsidRPr="00C22279">
        <w:rPr>
          <w:rFonts w:eastAsia="Times New Roman" w:cs="Calibri"/>
          <w:b/>
          <w:bCs/>
          <w:lang w:eastAsia="da-DK"/>
        </w:rPr>
        <w:t>intuition,</w:t>
      </w:r>
      <w:r w:rsidRPr="00C22279">
        <w:rPr>
          <w:rFonts w:eastAsia="Times New Roman" w:cs="Calibri"/>
          <w:lang w:eastAsia="da-DK"/>
        </w:rPr>
        <w:t xml:space="preserve"> når du opfatter verden omkring dig. Er du til fakta eller detaljer, eller er du mere til at ane og til at se muligheder?   </w:t>
      </w:r>
    </w:p>
    <w:p w14:paraId="400C51B6" w14:textId="77777777" w:rsidR="003D7FC4" w:rsidRPr="00C22279" w:rsidRDefault="003D7FC4" w:rsidP="003D7FC4">
      <w:pPr>
        <w:pStyle w:val="Listeafsnit"/>
        <w:numPr>
          <w:ilvl w:val="0"/>
          <w:numId w:val="1"/>
        </w:numPr>
        <w:shd w:val="clear" w:color="auto" w:fill="FFFFFF"/>
        <w:spacing w:after="150"/>
        <w:rPr>
          <w:rFonts w:hint="eastAsia"/>
        </w:rPr>
      </w:pPr>
      <w:r w:rsidRPr="00C22279">
        <w:rPr>
          <w:rFonts w:eastAsia="Times New Roman" w:cs="Calibri"/>
          <w:lang w:eastAsia="da-DK"/>
        </w:rPr>
        <w:t xml:space="preserve">hvorvidt du foretrækker at </w:t>
      </w:r>
      <w:r w:rsidRPr="00C22279">
        <w:rPr>
          <w:rFonts w:eastAsia="Times New Roman" w:cs="Calibri"/>
          <w:u w:val="single"/>
          <w:lang w:eastAsia="da-DK"/>
        </w:rPr>
        <w:t xml:space="preserve">vurdere </w:t>
      </w:r>
      <w:r w:rsidRPr="00C22279">
        <w:rPr>
          <w:rFonts w:eastAsia="Times New Roman" w:cs="Calibri"/>
          <w:lang w:eastAsia="da-DK"/>
        </w:rPr>
        <w:t xml:space="preserve">en situation med din </w:t>
      </w:r>
      <w:r w:rsidRPr="00C22279">
        <w:rPr>
          <w:rFonts w:eastAsia="Times New Roman" w:cs="Calibri"/>
          <w:b/>
          <w:bCs/>
          <w:lang w:eastAsia="da-DK"/>
        </w:rPr>
        <w:t>tænkefunktion</w:t>
      </w:r>
      <w:r w:rsidRPr="00C22279">
        <w:rPr>
          <w:rFonts w:eastAsia="Times New Roman" w:cs="Calibri"/>
          <w:lang w:eastAsia="da-DK"/>
        </w:rPr>
        <w:t xml:space="preserve"> eller din </w:t>
      </w:r>
      <w:r w:rsidRPr="00C22279">
        <w:rPr>
          <w:rFonts w:eastAsia="Times New Roman" w:cs="Calibri"/>
          <w:b/>
          <w:bCs/>
          <w:lang w:eastAsia="da-DK"/>
        </w:rPr>
        <w:t>følefunktion</w:t>
      </w:r>
      <w:r w:rsidRPr="00C22279">
        <w:rPr>
          <w:rFonts w:eastAsia="Times New Roman" w:cs="Calibri"/>
          <w:lang w:eastAsia="da-DK"/>
        </w:rPr>
        <w:t>. Foretrækker du at vurdere en situation med din logiske sans for at bestemme om noget er sandt eller falskt – rigtigt eller forkert, eller foretrækker du at vurdere situationen med din mavefornemmelse: føles det godt eller skidt?</w:t>
      </w:r>
    </w:p>
    <w:p w14:paraId="33A786BD" w14:textId="77777777" w:rsidR="003D7FC4" w:rsidRPr="00C22279" w:rsidRDefault="003D7FC4" w:rsidP="003D7FC4">
      <w:pPr>
        <w:pStyle w:val="Listeafsnit"/>
        <w:numPr>
          <w:ilvl w:val="0"/>
          <w:numId w:val="1"/>
        </w:numPr>
        <w:shd w:val="clear" w:color="auto" w:fill="FFFFFF"/>
        <w:spacing w:after="150"/>
        <w:rPr>
          <w:rFonts w:eastAsia="Times New Roman" w:cs="Calibri"/>
          <w:lang w:eastAsia="da-DK"/>
        </w:rPr>
      </w:pPr>
      <w:r w:rsidRPr="00C22279">
        <w:rPr>
          <w:rFonts w:eastAsia="Times New Roman" w:cs="Calibri"/>
          <w:lang w:eastAsia="da-DK"/>
        </w:rPr>
        <w:t>hvorvidt du lever en opfattende eller en vurderende livsstil. Hvis du foretrækker en vurderende livsstil, vil du typisk gerne afslutte en sag hurtigst muligt. Hvis du derimod foretrækker en opfattende livsstil, vil du gerne undersøge mange facetter på en sag, før du beslutter dig.</w:t>
      </w:r>
    </w:p>
    <w:p w14:paraId="3CE8CF69" w14:textId="77777777" w:rsidR="003D7FC4" w:rsidRPr="00C22279" w:rsidRDefault="003D7FC4" w:rsidP="003D7FC4">
      <w:pPr>
        <w:pStyle w:val="Standard"/>
        <w:shd w:val="clear" w:color="auto" w:fill="FFFFFF"/>
        <w:spacing w:after="150"/>
        <w:rPr>
          <w:rFonts w:eastAsia="Times New Roman" w:cs="Calibri"/>
          <w:vertAlign w:val="subscript"/>
          <w:lang w:eastAsia="da-DK"/>
        </w:rPr>
      </w:pPr>
    </w:p>
    <w:p w14:paraId="4A69C550"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Typologi handler om at lære sig selv at kende og om at få redskaber til at stå frem, som den man gerne vil være, og ikke den, man er blevet gjort til, eller forventes at optræde som.</w:t>
      </w:r>
    </w:p>
    <w:p w14:paraId="56C3638E"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Dine præferencer har afgørende betydning for, hvordan du spiller dig selv ud i selskab med andre, hvordan du opfatter andre og selv bliver opfattet.</w:t>
      </w:r>
    </w:p>
    <w:p w14:paraId="20CF2218"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Du kan bruge den jungianske typologi til at målrette dit kompas, så det både passer dig og passer sammen med andre. For typologi handler også om at lære at komme det i møde, som vi ikke foretrækker, men som vi møder hos andre, og som vi kan have det svært med. Og her kan du bruge typologien til at komme overens med det, som ikke ligger i din kompasretning.</w:t>
      </w:r>
    </w:p>
    <w:p w14:paraId="455BAE96" w14:textId="77777777" w:rsidR="003D7FC4" w:rsidRPr="00C22279" w:rsidRDefault="003D7FC4" w:rsidP="003D7FC4">
      <w:pPr>
        <w:pStyle w:val="Standard"/>
        <w:shd w:val="clear" w:color="auto" w:fill="FFFFFF"/>
        <w:spacing w:after="150"/>
        <w:rPr>
          <w:rFonts w:eastAsia="Times New Roman" w:cs="Calibri"/>
          <w:lang w:eastAsia="da-DK"/>
        </w:rPr>
      </w:pPr>
      <w:r w:rsidRPr="00C22279">
        <w:rPr>
          <w:rFonts w:eastAsia="Times New Roman" w:cs="Calibri"/>
          <w:lang w:eastAsia="da-DK"/>
        </w:rPr>
        <w:t>*Se tekst 2 om typologiske tests.</w:t>
      </w:r>
    </w:p>
    <w:p w14:paraId="69458F59" w14:textId="77777777" w:rsidR="003D7FC4" w:rsidRPr="00C22279" w:rsidRDefault="003D7FC4" w:rsidP="003D7FC4">
      <w:pPr>
        <w:pStyle w:val="Standard"/>
        <w:shd w:val="clear" w:color="auto" w:fill="FFFFFF"/>
        <w:spacing w:after="150"/>
        <w:rPr>
          <w:rFonts w:eastAsia="Times New Roman" w:cs="Calibri"/>
          <w:b/>
          <w:bCs/>
          <w:u w:val="single"/>
          <w:lang w:eastAsia="da-DK"/>
        </w:rPr>
      </w:pPr>
    </w:p>
    <w:p w14:paraId="2C9947E3" w14:textId="77777777" w:rsidR="003D7FC4" w:rsidRDefault="003D7FC4" w:rsidP="003D7FC4">
      <w:pPr>
        <w:pStyle w:val="Standard"/>
        <w:shd w:val="clear" w:color="auto" w:fill="FFFFFF"/>
        <w:spacing w:after="150"/>
        <w:rPr>
          <w:rFonts w:eastAsia="Times New Roman" w:cs="Calibri"/>
          <w:b/>
          <w:bCs/>
          <w:color w:val="4C4C4C"/>
          <w:u w:val="single"/>
          <w:lang w:eastAsia="da-DK"/>
        </w:rPr>
      </w:pPr>
    </w:p>
    <w:p w14:paraId="24A2C845" w14:textId="7F444154" w:rsidR="003D7FC4" w:rsidRDefault="003D7FC4">
      <w:pPr>
        <w:rPr>
          <w:rFonts w:eastAsia="Times New Roman" w:cs="Calibri"/>
          <w:b/>
          <w:bCs/>
          <w:color w:val="4C4C4C"/>
          <w:lang w:eastAsia="da-DK"/>
        </w:rPr>
      </w:pPr>
    </w:p>
    <w:p w14:paraId="0CA58A1D" w14:textId="77777777" w:rsidR="00B63F17" w:rsidRDefault="00B63F17">
      <w:pPr>
        <w:rPr>
          <w:rFonts w:ascii="Liberation Sans" w:eastAsia="Times New Roman" w:hAnsi="Liberation Sans"/>
          <w:sz w:val="28"/>
          <w:szCs w:val="28"/>
          <w:lang w:eastAsia="da-DK"/>
        </w:rPr>
      </w:pPr>
      <w:r>
        <w:rPr>
          <w:rFonts w:eastAsia="Times New Roman"/>
          <w:lang w:eastAsia="da-DK"/>
        </w:rPr>
        <w:br w:type="page"/>
      </w:r>
    </w:p>
    <w:p w14:paraId="13E9CF64" w14:textId="788B2208" w:rsidR="003D7FC4" w:rsidRDefault="003D7FC4" w:rsidP="003D7FC4">
      <w:pPr>
        <w:pStyle w:val="Overskrift1"/>
        <w:rPr>
          <w:rFonts w:eastAsia="Times New Roman"/>
          <w:lang w:eastAsia="da-DK"/>
        </w:rPr>
      </w:pPr>
      <w:r>
        <w:rPr>
          <w:rFonts w:eastAsia="Times New Roman"/>
          <w:lang w:eastAsia="da-DK"/>
        </w:rPr>
        <w:lastRenderedPageBreak/>
        <w:t>Tolv</w:t>
      </w:r>
      <w:r w:rsidRPr="00B64A1E">
        <w:rPr>
          <w:rFonts w:eastAsia="Times New Roman"/>
          <w:lang w:eastAsia="da-DK"/>
        </w:rPr>
        <w:t xml:space="preserve"> tekster om typologi og typologiske test</w:t>
      </w:r>
      <w:r>
        <w:rPr>
          <w:rFonts w:eastAsia="Times New Roman"/>
          <w:lang w:eastAsia="da-DK"/>
        </w:rPr>
        <w:t>s</w:t>
      </w:r>
      <w:r w:rsidRPr="00B64A1E">
        <w:rPr>
          <w:rFonts w:eastAsia="Times New Roman"/>
          <w:lang w:eastAsia="da-DK"/>
        </w:rPr>
        <w:t xml:space="preserve">. </w:t>
      </w:r>
    </w:p>
    <w:p w14:paraId="0BC5FE62" w14:textId="77777777" w:rsidR="003D7FC4" w:rsidRPr="00B37B76" w:rsidRDefault="003D7FC4" w:rsidP="003D7FC4">
      <w:pPr>
        <w:pStyle w:val="Overskrift1"/>
        <w:rPr>
          <w:rFonts w:eastAsia="Times New Roman"/>
          <w:lang w:eastAsia="da-DK"/>
        </w:rPr>
      </w:pPr>
      <w:r w:rsidRPr="00B37B76">
        <w:rPr>
          <w:rFonts w:eastAsia="Times New Roman"/>
          <w:lang w:eastAsia="da-DK"/>
        </w:rPr>
        <w:t>Nr. 2 - Tag en typologisk test</w:t>
      </w:r>
      <w:r>
        <w:rPr>
          <w:rFonts w:eastAsia="Times New Roman"/>
          <w:lang w:eastAsia="da-DK"/>
        </w:rPr>
        <w:t xml:space="preserve"> </w:t>
      </w:r>
    </w:p>
    <w:p w14:paraId="6F8FEE61" w14:textId="1A6528C5"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 xml:space="preserve">Du kan altid </w:t>
      </w:r>
      <w:r w:rsidRPr="00626C59">
        <w:rPr>
          <w:rFonts w:eastAsia="Times New Roman" w:cstheme="minorHAnsi"/>
          <w:b/>
          <w:bCs/>
          <w:color w:val="4C4C4C"/>
          <w:lang w:eastAsia="da-DK"/>
        </w:rPr>
        <w:t>tage en</w:t>
      </w:r>
      <w:r>
        <w:rPr>
          <w:rFonts w:eastAsia="Times New Roman" w:cstheme="minorHAnsi"/>
          <w:color w:val="4C4C4C"/>
          <w:lang w:eastAsia="da-DK"/>
        </w:rPr>
        <w:t xml:space="preserve"> gratis </w:t>
      </w:r>
      <w:r w:rsidRPr="00626C59">
        <w:rPr>
          <w:rFonts w:eastAsia="Times New Roman" w:cstheme="minorHAnsi"/>
          <w:b/>
          <w:bCs/>
          <w:color w:val="4C4C4C"/>
          <w:lang w:eastAsia="da-DK"/>
        </w:rPr>
        <w:t>typologisk test</w:t>
      </w:r>
      <w:r>
        <w:rPr>
          <w:rFonts w:eastAsia="Times New Roman" w:cstheme="minorHAnsi"/>
          <w:color w:val="4C4C4C"/>
          <w:lang w:eastAsia="da-DK"/>
        </w:rPr>
        <w:t xml:space="preserve"> på nettet. JobIndex</w:t>
      </w:r>
      <w:r w:rsidR="00B63F17">
        <w:rPr>
          <w:rFonts w:eastAsia="Times New Roman" w:cstheme="minorHAnsi"/>
          <w:color w:val="4C4C4C"/>
          <w:lang w:eastAsia="da-DK"/>
        </w:rPr>
        <w:t>.dk</w:t>
      </w:r>
      <w:r>
        <w:rPr>
          <w:rFonts w:eastAsia="Times New Roman" w:cstheme="minorHAnsi"/>
          <w:color w:val="4C4C4C"/>
          <w:lang w:eastAsia="da-DK"/>
        </w:rPr>
        <w:t xml:space="preserve"> tilbyder fx en simpel og hurtig test på dansk. Vi har gode erfaringer med </w:t>
      </w:r>
      <w:r w:rsidR="00B63F17">
        <w:rPr>
          <w:rFonts w:eastAsia="Times New Roman" w:cstheme="minorHAnsi"/>
          <w:color w:val="4C4C4C"/>
          <w:lang w:eastAsia="da-DK"/>
        </w:rPr>
        <w:t xml:space="preserve">testens </w:t>
      </w:r>
      <w:r>
        <w:rPr>
          <w:rFonts w:eastAsia="Times New Roman" w:cstheme="minorHAnsi"/>
          <w:color w:val="4C4C4C"/>
          <w:lang w:eastAsia="da-DK"/>
        </w:rPr>
        <w:t xml:space="preserve">træfsikkerhed. Linket til testen er her: </w:t>
      </w:r>
      <w:hyperlink r:id="rId7" w:history="1">
        <w:r w:rsidRPr="00A81C31">
          <w:rPr>
            <w:rStyle w:val="Hyperlink"/>
            <w:rFonts w:eastAsia="Times New Roman" w:cstheme="minorHAnsi"/>
            <w:lang w:eastAsia="da-DK"/>
          </w:rPr>
          <w:t>https://www.jobindex.dk/persontypetest/test</w:t>
        </w:r>
      </w:hyperlink>
      <w:r>
        <w:rPr>
          <w:rFonts w:eastAsia="Times New Roman" w:cstheme="minorHAnsi"/>
          <w:color w:val="4C4C4C"/>
          <w:lang w:eastAsia="da-DK"/>
        </w:rPr>
        <w:t xml:space="preserve">. Der følger en typekode med resultatet. Og i dag er der mange muligheder for at Google den typekode og få masser af indsigt i mulige styrker og svagheder i den aktuelle typekode. Der findes endda facebookgrupper for de enkelte typer. </w:t>
      </w:r>
    </w:p>
    <w:p w14:paraId="7FB8E43D" w14:textId="77777777"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 xml:space="preserve">Problemet, med bare at tage sådan en test selv, kan dog være, at du ikke får en tilbagemelding på testresultatet og dermed muligheden for at få en dialog. Men med en god portion selvindsigt kan du godt komme videre med en helt enkel test og gode søgninger på nettet.    </w:t>
      </w:r>
    </w:p>
    <w:p w14:paraId="7318F2AA" w14:textId="77777777"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 xml:space="preserve">Nogle jungianske analytikere tilbyder typologiske tests og tilbagemelding. Se listen over jungianske analytikere her </w:t>
      </w:r>
      <w:hyperlink r:id="rId8" w:history="1">
        <w:r w:rsidRPr="00A81C31">
          <w:rPr>
            <w:rStyle w:val="Hyperlink"/>
            <w:rFonts w:eastAsia="Times New Roman" w:cstheme="minorHAnsi"/>
            <w:lang w:eastAsia="da-DK"/>
          </w:rPr>
          <w:t>https://cg-jung.dk/dsap/kontakt-dsap/</w:t>
        </w:r>
      </w:hyperlink>
      <w:r>
        <w:rPr>
          <w:rFonts w:eastAsia="Times New Roman" w:cstheme="minorHAnsi"/>
          <w:color w:val="4C4C4C"/>
          <w:lang w:eastAsia="da-DK"/>
        </w:rPr>
        <w:t xml:space="preserve"> og spørg om de har dette tilbud.</w:t>
      </w:r>
    </w:p>
    <w:p w14:paraId="1F22635D" w14:textId="77777777"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 xml:space="preserve">Herudover kan du på nettet finde udbydere af både JTI og </w:t>
      </w:r>
      <w:proofErr w:type="gramStart"/>
      <w:r>
        <w:rPr>
          <w:rFonts w:eastAsia="Times New Roman" w:cstheme="minorHAnsi"/>
          <w:color w:val="4C4C4C"/>
          <w:lang w:eastAsia="da-DK"/>
        </w:rPr>
        <w:t>MBTI tests</w:t>
      </w:r>
      <w:proofErr w:type="gramEnd"/>
      <w:r>
        <w:rPr>
          <w:rFonts w:eastAsia="Times New Roman" w:cstheme="minorHAnsi"/>
          <w:color w:val="4C4C4C"/>
          <w:lang w:eastAsia="da-DK"/>
        </w:rPr>
        <w:t xml:space="preserve">. </w:t>
      </w:r>
    </w:p>
    <w:p w14:paraId="054AA727" w14:textId="77777777"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Vi tilbyder også en jungiansk typologisk test.</w:t>
      </w:r>
    </w:p>
    <w:p w14:paraId="1BFB37C5" w14:textId="77777777" w:rsidR="003D7FC4" w:rsidRDefault="003D7FC4" w:rsidP="003D7FC4">
      <w:pPr>
        <w:shd w:val="clear" w:color="auto" w:fill="FFFFFF"/>
        <w:spacing w:after="150"/>
        <w:rPr>
          <w:rFonts w:eastAsia="Times New Roman" w:cstheme="minorHAnsi"/>
          <w:color w:val="4C4C4C"/>
          <w:lang w:eastAsia="da-DK"/>
        </w:rPr>
      </w:pPr>
    </w:p>
    <w:p w14:paraId="0F9747AD" w14:textId="77777777" w:rsidR="003D7FC4" w:rsidRDefault="003D7FC4" w:rsidP="003D7FC4">
      <w:pPr>
        <w:shd w:val="clear" w:color="auto" w:fill="FFFFFF"/>
        <w:spacing w:after="150"/>
        <w:rPr>
          <w:rFonts w:eastAsia="Times New Roman" w:cstheme="minorHAnsi"/>
          <w:color w:val="4C4C4C"/>
          <w:lang w:eastAsia="da-DK"/>
        </w:rPr>
      </w:pPr>
      <w:r>
        <w:rPr>
          <w:rFonts w:eastAsia="Times New Roman" w:cstheme="minorHAnsi"/>
          <w:color w:val="4C4C4C"/>
          <w:lang w:eastAsia="da-DK"/>
        </w:rPr>
        <w:t>Typologiske test kan give gode redskaber til både individer og grupper. Og det vil vi skrive om i de følgende tekster.</w:t>
      </w:r>
    </w:p>
    <w:p w14:paraId="21961467" w14:textId="5B0D3478" w:rsidR="003D7FC4" w:rsidRDefault="003D7FC4">
      <w:pPr>
        <w:rPr>
          <w:rFonts w:ascii="Liberation Sans" w:eastAsia="Times New Roman" w:hAnsi="Liberation Sans" w:cs="Calibri"/>
          <w:b/>
          <w:bCs/>
          <w:color w:val="4C4C4C"/>
          <w:sz w:val="28"/>
          <w:szCs w:val="28"/>
          <w:lang w:eastAsia="da-DK"/>
        </w:rPr>
      </w:pPr>
      <w:r>
        <w:rPr>
          <w:rFonts w:eastAsia="Times New Roman" w:cs="Calibri"/>
          <w:b/>
          <w:bCs/>
          <w:color w:val="4C4C4C"/>
          <w:lang w:eastAsia="da-DK"/>
        </w:rPr>
        <w:br w:type="page"/>
      </w:r>
    </w:p>
    <w:p w14:paraId="28BB4B29" w14:textId="2243E432" w:rsidR="003A300C" w:rsidRDefault="009F18C5">
      <w:pPr>
        <w:pStyle w:val="Overskrift1"/>
        <w:shd w:val="clear" w:color="auto" w:fill="FFFFFF"/>
        <w:spacing w:before="0" w:after="150" w:line="254" w:lineRule="auto"/>
        <w:rPr>
          <w:rFonts w:eastAsia="Times New Roman" w:cs="Calibri"/>
          <w:b/>
          <w:bCs/>
          <w:color w:val="4C4C4C"/>
          <w:lang w:eastAsia="da-DK"/>
        </w:rPr>
      </w:pPr>
      <w:r>
        <w:rPr>
          <w:rFonts w:eastAsia="Times New Roman" w:cs="Calibri"/>
          <w:b/>
          <w:bCs/>
          <w:color w:val="4C4C4C"/>
          <w:lang w:eastAsia="da-DK"/>
        </w:rPr>
        <w:lastRenderedPageBreak/>
        <w:t xml:space="preserve">Tolv tekster om typologi og typologiske </w:t>
      </w:r>
      <w:r w:rsidRPr="004162E2">
        <w:rPr>
          <w:rFonts w:eastAsia="Times New Roman" w:cs="Calibri"/>
          <w:b/>
          <w:bCs/>
          <w:lang w:eastAsia="da-DK"/>
        </w:rPr>
        <w:t>tests</w:t>
      </w:r>
    </w:p>
    <w:p w14:paraId="343F1D37" w14:textId="77777777" w:rsidR="003A300C" w:rsidRDefault="009F18C5">
      <w:pPr>
        <w:pStyle w:val="Overskrift1"/>
        <w:spacing w:line="254" w:lineRule="auto"/>
        <w:rPr>
          <w:rFonts w:eastAsia="Times New Roman"/>
          <w:lang w:eastAsia="da-DK"/>
        </w:rPr>
      </w:pPr>
      <w:r>
        <w:rPr>
          <w:rFonts w:eastAsia="Times New Roman"/>
          <w:lang w:eastAsia="da-DK"/>
        </w:rPr>
        <w:t>Nr. 3 – Tilbagemelding på en typologisk test</w:t>
      </w:r>
    </w:p>
    <w:p w14:paraId="74509F18" w14:textId="77777777" w:rsidR="003A300C" w:rsidRDefault="003A300C">
      <w:pPr>
        <w:pStyle w:val="Standard"/>
        <w:shd w:val="clear" w:color="auto" w:fill="FFFFFF"/>
        <w:spacing w:after="150"/>
        <w:rPr>
          <w:rFonts w:eastAsia="Times New Roman" w:cs="Calibri"/>
          <w:color w:val="4C4C4C"/>
          <w:lang w:eastAsia="da-DK"/>
        </w:rPr>
      </w:pPr>
    </w:p>
    <w:p w14:paraId="53F44CEF" w14:textId="77777777" w:rsidR="003A300C" w:rsidRDefault="009F18C5">
      <w:pPr>
        <w:pStyle w:val="Standard"/>
        <w:shd w:val="clear" w:color="auto" w:fill="FFFFFF"/>
        <w:spacing w:after="150"/>
        <w:rPr>
          <w:rFonts w:eastAsia="Times New Roman" w:cs="Calibri"/>
          <w:color w:val="4C4C4C"/>
          <w:lang w:eastAsia="da-DK"/>
        </w:rPr>
      </w:pPr>
      <w:r>
        <w:rPr>
          <w:rFonts w:eastAsia="Times New Roman" w:cs="Calibri"/>
          <w:color w:val="4C4C4C"/>
          <w:lang w:eastAsia="da-DK"/>
        </w:rPr>
        <w:t xml:space="preserve">Den tilbagemelding på en typologisk test, som du kan få hos os, handler i første omgang om dine præferencer på følgende fire </w:t>
      </w:r>
      <w:r>
        <w:rPr>
          <w:rFonts w:eastAsia="Times New Roman" w:cs="Calibri"/>
          <w:color w:val="4C4C4C"/>
          <w:lang w:eastAsia="da-DK"/>
        </w:rPr>
        <w:t>dimensioner:</w:t>
      </w:r>
    </w:p>
    <w:p w14:paraId="5E385858" w14:textId="77777777" w:rsidR="003A300C" w:rsidRDefault="009F18C5">
      <w:pPr>
        <w:pStyle w:val="Listeafsnit"/>
        <w:numPr>
          <w:ilvl w:val="0"/>
          <w:numId w:val="9"/>
        </w:numPr>
        <w:shd w:val="clear" w:color="auto" w:fill="FFFFFF"/>
        <w:spacing w:after="150"/>
        <w:rPr>
          <w:rFonts w:eastAsia="Times New Roman" w:cs="Calibri"/>
          <w:color w:val="4C4C4C"/>
          <w:lang w:eastAsia="da-DK"/>
        </w:rPr>
      </w:pPr>
      <w:r>
        <w:rPr>
          <w:rFonts w:eastAsia="Times New Roman" w:cs="Calibri"/>
          <w:color w:val="4C4C4C"/>
          <w:lang w:eastAsia="da-DK"/>
        </w:rPr>
        <w:t>at opbygge dit psykiske overskud enten introvert (I) eller ekstrovert (E)</w:t>
      </w:r>
    </w:p>
    <w:p w14:paraId="32A21AE9" w14:textId="77777777" w:rsidR="003A300C" w:rsidRDefault="009F18C5">
      <w:pPr>
        <w:pStyle w:val="Listeafsnit"/>
        <w:numPr>
          <w:ilvl w:val="0"/>
          <w:numId w:val="1"/>
        </w:numPr>
        <w:shd w:val="clear" w:color="auto" w:fill="FFFFFF"/>
        <w:spacing w:after="150"/>
        <w:rPr>
          <w:rFonts w:hint="eastAsia"/>
        </w:rPr>
      </w:pPr>
      <w:r>
        <w:rPr>
          <w:rFonts w:eastAsia="Times New Roman" w:cs="Calibri"/>
          <w:color w:val="4C4C4C"/>
          <w:lang w:eastAsia="da-DK"/>
        </w:rPr>
        <w:t xml:space="preserve">at </w:t>
      </w:r>
      <w:r>
        <w:rPr>
          <w:rFonts w:eastAsia="Times New Roman" w:cs="Calibri"/>
          <w:b/>
          <w:bCs/>
          <w:color w:val="4C4C4C"/>
          <w:lang w:eastAsia="da-DK"/>
        </w:rPr>
        <w:t>opfatte</w:t>
      </w:r>
      <w:r>
        <w:rPr>
          <w:rFonts w:eastAsia="Times New Roman" w:cs="Calibri"/>
          <w:color w:val="4C4C4C"/>
          <w:lang w:eastAsia="da-DK"/>
        </w:rPr>
        <w:t xml:space="preserve"> verden enten konkret med din sansefunktion (S) eller ukonkret med din intuition (N)</w:t>
      </w:r>
    </w:p>
    <w:p w14:paraId="0FEF288D" w14:textId="77777777" w:rsidR="003A300C" w:rsidRDefault="009F18C5">
      <w:pPr>
        <w:pStyle w:val="Listeafsnit"/>
        <w:numPr>
          <w:ilvl w:val="0"/>
          <w:numId w:val="1"/>
        </w:numPr>
        <w:shd w:val="clear" w:color="auto" w:fill="FFFFFF"/>
        <w:spacing w:after="150"/>
        <w:rPr>
          <w:rFonts w:hint="eastAsia"/>
        </w:rPr>
      </w:pPr>
      <w:r>
        <w:rPr>
          <w:rFonts w:eastAsia="Times New Roman" w:cs="Calibri"/>
          <w:color w:val="4C4C4C"/>
          <w:lang w:eastAsia="da-DK"/>
        </w:rPr>
        <w:t xml:space="preserve">at </w:t>
      </w:r>
      <w:r>
        <w:rPr>
          <w:rFonts w:eastAsia="Times New Roman" w:cs="Calibri"/>
          <w:b/>
          <w:bCs/>
          <w:color w:val="4C4C4C"/>
          <w:lang w:eastAsia="da-DK"/>
        </w:rPr>
        <w:t>vurdere</w:t>
      </w:r>
      <w:r>
        <w:rPr>
          <w:rFonts w:eastAsia="Times New Roman" w:cs="Calibri"/>
          <w:color w:val="4C4C4C"/>
          <w:lang w:eastAsia="da-DK"/>
        </w:rPr>
        <w:t xml:space="preserve"> det, du opfatter</w:t>
      </w:r>
      <w:r>
        <w:rPr>
          <w:rFonts w:eastAsia="Times New Roman" w:cs="Calibri"/>
          <w:color w:val="FF0000"/>
          <w:lang w:eastAsia="da-DK"/>
        </w:rPr>
        <w:t>,</w:t>
      </w:r>
      <w:r>
        <w:rPr>
          <w:rFonts w:eastAsia="Times New Roman" w:cs="Calibri"/>
          <w:color w:val="4C4C4C"/>
          <w:lang w:eastAsia="da-DK"/>
        </w:rPr>
        <w:t xml:space="preserve"> enten med din tænkefunktion (T) eller med din</w:t>
      </w:r>
      <w:r>
        <w:rPr>
          <w:rFonts w:eastAsia="Times New Roman" w:cs="Calibri"/>
          <w:color w:val="4C4C4C"/>
          <w:lang w:eastAsia="da-DK"/>
        </w:rPr>
        <w:t xml:space="preserve"> følefunktion (F)</w:t>
      </w:r>
    </w:p>
    <w:p w14:paraId="64F35CC5" w14:textId="77777777" w:rsidR="003A300C" w:rsidRDefault="009F18C5">
      <w:pPr>
        <w:pStyle w:val="Listeafsnit"/>
        <w:numPr>
          <w:ilvl w:val="0"/>
          <w:numId w:val="1"/>
        </w:numPr>
        <w:shd w:val="clear" w:color="auto" w:fill="FFFFFF"/>
        <w:spacing w:after="150"/>
        <w:rPr>
          <w:rFonts w:hint="eastAsia"/>
        </w:rPr>
      </w:pPr>
      <w:r>
        <w:rPr>
          <w:rFonts w:eastAsia="Times New Roman" w:cs="Calibri"/>
          <w:color w:val="4C4C4C"/>
          <w:lang w:eastAsia="da-DK"/>
        </w:rPr>
        <w:t xml:space="preserve">at leve enten en </w:t>
      </w:r>
      <w:r>
        <w:rPr>
          <w:rFonts w:eastAsia="Times New Roman" w:cs="Calibri"/>
          <w:b/>
          <w:bCs/>
          <w:color w:val="4C4C4C"/>
          <w:lang w:eastAsia="da-DK"/>
        </w:rPr>
        <w:t>vurderende</w:t>
      </w:r>
      <w:r>
        <w:rPr>
          <w:rFonts w:eastAsia="Times New Roman" w:cs="Calibri"/>
          <w:color w:val="4C4C4C"/>
          <w:lang w:eastAsia="da-DK"/>
        </w:rPr>
        <w:t xml:space="preserve"> (J) eller en </w:t>
      </w:r>
      <w:r>
        <w:rPr>
          <w:rFonts w:eastAsia="Times New Roman" w:cs="Calibri"/>
          <w:b/>
          <w:bCs/>
          <w:color w:val="4C4C4C"/>
          <w:lang w:eastAsia="da-DK"/>
        </w:rPr>
        <w:t xml:space="preserve">opfattende </w:t>
      </w:r>
      <w:r>
        <w:rPr>
          <w:rFonts w:eastAsia="Times New Roman" w:cs="Calibri"/>
          <w:color w:val="4C4C4C"/>
          <w:lang w:eastAsia="da-DK"/>
        </w:rPr>
        <w:t>(P) livsstil</w:t>
      </w:r>
    </w:p>
    <w:p w14:paraId="673AF091" w14:textId="77777777" w:rsidR="003A300C" w:rsidRDefault="003A300C">
      <w:pPr>
        <w:pStyle w:val="Standard"/>
        <w:shd w:val="clear" w:color="auto" w:fill="FFFFFF"/>
        <w:spacing w:after="150"/>
        <w:rPr>
          <w:rFonts w:eastAsia="Times New Roman" w:cs="Calibri"/>
          <w:color w:val="4C4C4C"/>
          <w:lang w:eastAsia="da-DK"/>
        </w:rPr>
      </w:pPr>
    </w:p>
    <w:p w14:paraId="5B2BE64E" w14:textId="7504093B" w:rsidR="003A300C" w:rsidRDefault="009F18C5">
      <w:pPr>
        <w:pStyle w:val="Standard"/>
        <w:shd w:val="clear" w:color="auto" w:fill="FFFFFF"/>
        <w:spacing w:after="150"/>
        <w:rPr>
          <w:rFonts w:eastAsia="Times New Roman" w:cs="Calibri"/>
          <w:color w:val="4C4C4C"/>
          <w:lang w:eastAsia="da-DK"/>
        </w:rPr>
      </w:pPr>
      <w:r>
        <w:rPr>
          <w:rFonts w:eastAsia="Times New Roman" w:cs="Calibri"/>
          <w:color w:val="4C4C4C"/>
          <w:lang w:eastAsia="da-DK"/>
        </w:rPr>
        <w:t xml:space="preserve">På baggrund af dine </w:t>
      </w:r>
      <w:r w:rsidR="004162E2">
        <w:rPr>
          <w:rFonts w:eastAsia="Times New Roman" w:cs="Calibri"/>
          <w:color w:val="4C4C4C"/>
          <w:lang w:eastAsia="da-DK"/>
        </w:rPr>
        <w:t xml:space="preserve">svar </w:t>
      </w:r>
      <w:r>
        <w:rPr>
          <w:rFonts w:eastAsia="Times New Roman" w:cs="Calibri"/>
          <w:color w:val="4C4C4C"/>
          <w:lang w:eastAsia="da-DK"/>
        </w:rPr>
        <w:t>viser testresultatet en typekode, som er sammensat af de ovenfor nævnte bogstaver. Fx INFJ, som er en personlighedstype, der har præference for at</w:t>
      </w:r>
    </w:p>
    <w:p w14:paraId="3E2F334D" w14:textId="64C26C85" w:rsidR="003A300C" w:rsidRDefault="009F18C5">
      <w:pPr>
        <w:pStyle w:val="Listeafsnit"/>
        <w:numPr>
          <w:ilvl w:val="0"/>
          <w:numId w:val="10"/>
        </w:numPr>
        <w:shd w:val="clear" w:color="auto" w:fill="FFFFFF"/>
        <w:spacing w:after="150"/>
        <w:rPr>
          <w:rFonts w:eastAsia="Times New Roman" w:cs="Calibri"/>
          <w:color w:val="4C4C4C"/>
          <w:lang w:eastAsia="da-DK"/>
        </w:rPr>
      </w:pPr>
      <w:r>
        <w:rPr>
          <w:rFonts w:eastAsia="Times New Roman" w:cs="Calibri"/>
          <w:color w:val="4C4C4C"/>
          <w:lang w:eastAsia="da-DK"/>
        </w:rPr>
        <w:t xml:space="preserve">(I) opbygge psykisk energi i </w:t>
      </w:r>
      <w:r>
        <w:rPr>
          <w:rFonts w:eastAsia="Times New Roman" w:cs="Calibri"/>
          <w:color w:val="4C4C4C"/>
          <w:lang w:eastAsia="da-DK"/>
        </w:rPr>
        <w:t>eget selskab</w:t>
      </w:r>
      <w:r>
        <w:rPr>
          <w:rFonts w:eastAsia="Times New Roman" w:cs="Calibri"/>
          <w:color w:val="4C4C4C"/>
          <w:lang w:eastAsia="da-DK"/>
        </w:rPr>
        <w:t xml:space="preserve">. Hvordan gør </w:t>
      </w:r>
      <w:r w:rsidR="00EE2065">
        <w:rPr>
          <w:rFonts w:eastAsia="Times New Roman" w:cs="Calibri"/>
          <w:color w:val="4C4C4C"/>
          <w:lang w:eastAsia="da-DK"/>
        </w:rPr>
        <w:t>du</w:t>
      </w:r>
      <w:r>
        <w:rPr>
          <w:rFonts w:eastAsia="Times New Roman" w:cs="Calibri"/>
          <w:color w:val="4C4C4C"/>
          <w:lang w:eastAsia="da-DK"/>
        </w:rPr>
        <w:t xml:space="preserve"> det? Og gør </w:t>
      </w:r>
      <w:r w:rsidR="00EE2065">
        <w:rPr>
          <w:rFonts w:eastAsia="Times New Roman" w:cs="Calibri"/>
          <w:color w:val="4C4C4C"/>
          <w:lang w:eastAsia="da-DK"/>
        </w:rPr>
        <w:t>du</w:t>
      </w:r>
      <w:r>
        <w:rPr>
          <w:rFonts w:eastAsia="Times New Roman" w:cs="Calibri"/>
          <w:color w:val="4C4C4C"/>
          <w:lang w:eastAsia="da-DK"/>
        </w:rPr>
        <w:t xml:space="preserve"> det nok?</w:t>
      </w:r>
    </w:p>
    <w:p w14:paraId="33CFD934" w14:textId="12C58DE4" w:rsidR="003A300C" w:rsidRDefault="009F18C5">
      <w:pPr>
        <w:pStyle w:val="Listeafsnit"/>
        <w:numPr>
          <w:ilvl w:val="0"/>
          <w:numId w:val="2"/>
        </w:numPr>
        <w:shd w:val="clear" w:color="auto" w:fill="FFFFFF"/>
        <w:spacing w:after="150"/>
        <w:rPr>
          <w:rFonts w:eastAsia="Times New Roman" w:cs="Calibri"/>
          <w:color w:val="4C4C4C"/>
          <w:lang w:eastAsia="da-DK"/>
        </w:rPr>
      </w:pPr>
      <w:r>
        <w:rPr>
          <w:rFonts w:eastAsia="Times New Roman" w:cs="Calibri"/>
          <w:color w:val="4C4C4C"/>
          <w:lang w:eastAsia="da-DK"/>
        </w:rPr>
        <w:t>(N) at</w:t>
      </w:r>
      <w:r>
        <w:rPr>
          <w:rFonts w:eastAsia="Times New Roman" w:cs="Calibri"/>
          <w:color w:val="4C4C4C"/>
          <w:lang w:eastAsia="da-DK"/>
        </w:rPr>
        <w:t xml:space="preserve"> opfatte verden omkring </w:t>
      </w:r>
      <w:r w:rsidR="004162E2">
        <w:rPr>
          <w:rFonts w:eastAsia="Times New Roman" w:cs="Calibri"/>
          <w:color w:val="4C4C4C"/>
          <w:lang w:eastAsia="da-DK"/>
        </w:rPr>
        <w:t>d</w:t>
      </w:r>
      <w:r>
        <w:rPr>
          <w:rFonts w:eastAsia="Times New Roman" w:cs="Calibri"/>
          <w:color w:val="4C4C4C"/>
          <w:lang w:eastAsia="da-DK"/>
        </w:rPr>
        <w:t xml:space="preserve">ig med </w:t>
      </w:r>
      <w:r w:rsidR="004162E2">
        <w:rPr>
          <w:rFonts w:eastAsia="Times New Roman" w:cs="Calibri"/>
          <w:color w:val="4C4C4C"/>
          <w:lang w:eastAsia="da-DK"/>
        </w:rPr>
        <w:t>d</w:t>
      </w:r>
      <w:r>
        <w:rPr>
          <w:rFonts w:eastAsia="Times New Roman" w:cs="Calibri"/>
          <w:color w:val="4C4C4C"/>
          <w:lang w:eastAsia="da-DK"/>
        </w:rPr>
        <w:t>in intuition. Og igen, hvordan gør du det?</w:t>
      </w:r>
    </w:p>
    <w:p w14:paraId="47CC7DA0" w14:textId="388A258B" w:rsidR="003A300C" w:rsidRDefault="009F18C5">
      <w:pPr>
        <w:pStyle w:val="Listeafsnit"/>
        <w:numPr>
          <w:ilvl w:val="0"/>
          <w:numId w:val="2"/>
        </w:numPr>
        <w:shd w:val="clear" w:color="auto" w:fill="FFFFFF"/>
        <w:spacing w:after="150"/>
        <w:rPr>
          <w:rFonts w:eastAsia="Times New Roman" w:cs="Calibri"/>
          <w:color w:val="4C4C4C"/>
          <w:lang w:eastAsia="da-DK"/>
        </w:rPr>
      </w:pPr>
      <w:r>
        <w:rPr>
          <w:rFonts w:eastAsia="Times New Roman" w:cs="Calibri"/>
          <w:color w:val="4C4C4C"/>
          <w:lang w:eastAsia="da-DK"/>
        </w:rPr>
        <w:t xml:space="preserve">(F) at vurdere dette med </w:t>
      </w:r>
      <w:r w:rsidR="00EE2065">
        <w:rPr>
          <w:rFonts w:eastAsia="Times New Roman" w:cs="Calibri"/>
          <w:color w:val="4C4C4C"/>
          <w:lang w:eastAsia="da-DK"/>
        </w:rPr>
        <w:t>d</w:t>
      </w:r>
      <w:r>
        <w:rPr>
          <w:rFonts w:eastAsia="Times New Roman" w:cs="Calibri"/>
          <w:color w:val="4C4C4C"/>
          <w:lang w:eastAsia="da-DK"/>
        </w:rPr>
        <w:t>in følefunktion. Hvordan fungerer følefunktionen for dig?</w:t>
      </w:r>
    </w:p>
    <w:p w14:paraId="0AFC45E2" w14:textId="77777777" w:rsidR="003A300C" w:rsidRDefault="009F18C5">
      <w:pPr>
        <w:pStyle w:val="Listeafsnit"/>
        <w:numPr>
          <w:ilvl w:val="0"/>
          <w:numId w:val="2"/>
        </w:numPr>
        <w:shd w:val="clear" w:color="auto" w:fill="FFFFFF"/>
        <w:spacing w:after="150"/>
        <w:rPr>
          <w:rFonts w:eastAsia="Times New Roman" w:cs="Calibri"/>
          <w:color w:val="4C4C4C"/>
          <w:lang w:eastAsia="da-DK"/>
        </w:rPr>
      </w:pPr>
      <w:r>
        <w:rPr>
          <w:rFonts w:eastAsia="Times New Roman" w:cs="Calibri"/>
          <w:color w:val="4C4C4C"/>
          <w:lang w:eastAsia="da-DK"/>
        </w:rPr>
        <w:t>(J) og at leve med en vurderende livsstil. Og igen hvordan?</w:t>
      </w:r>
    </w:p>
    <w:p w14:paraId="0B11B204" w14:textId="77777777" w:rsidR="003A300C" w:rsidRDefault="003A300C">
      <w:pPr>
        <w:pStyle w:val="Standard"/>
        <w:shd w:val="clear" w:color="auto" w:fill="FFFFFF"/>
        <w:spacing w:after="150"/>
        <w:rPr>
          <w:rFonts w:eastAsia="Times New Roman" w:cs="Calibri"/>
          <w:color w:val="4C4C4C"/>
          <w:lang w:eastAsia="da-DK"/>
        </w:rPr>
      </w:pPr>
    </w:p>
    <w:p w14:paraId="40E6FECC" w14:textId="77777777" w:rsidR="003A300C" w:rsidRDefault="009F18C5">
      <w:pPr>
        <w:pStyle w:val="Standard"/>
        <w:shd w:val="clear" w:color="auto" w:fill="FFFFFF"/>
        <w:spacing w:after="150"/>
        <w:rPr>
          <w:rFonts w:eastAsia="Times New Roman" w:cs="Calibri"/>
          <w:color w:val="4C4C4C"/>
          <w:lang w:eastAsia="da-DK"/>
        </w:rPr>
      </w:pPr>
      <w:r>
        <w:rPr>
          <w:rFonts w:eastAsia="Times New Roman" w:cs="Calibri"/>
          <w:color w:val="4C4C4C"/>
          <w:lang w:eastAsia="da-DK"/>
        </w:rPr>
        <w:t>Vi sætter ord på</w:t>
      </w:r>
      <w:r>
        <w:rPr>
          <w:rFonts w:eastAsia="Times New Roman" w:cs="Calibri"/>
          <w:color w:val="FF0000"/>
          <w:lang w:eastAsia="da-DK"/>
        </w:rPr>
        <w:t xml:space="preserve">, </w:t>
      </w:r>
      <w:r>
        <w:rPr>
          <w:rFonts w:eastAsia="Times New Roman" w:cs="Calibri"/>
          <w:color w:val="4C4C4C"/>
          <w:lang w:eastAsia="da-DK"/>
        </w:rPr>
        <w:t>og du får et spr</w:t>
      </w:r>
      <w:r>
        <w:rPr>
          <w:rFonts w:eastAsia="Times New Roman" w:cs="Calibri"/>
          <w:color w:val="4C4C4C"/>
          <w:lang w:eastAsia="da-DK"/>
        </w:rPr>
        <w:t>og for, hvordan du bruger og udvikler dit typologiske kompas. Og så handler en tilbagemelding også om, hvordan du udvikler det, du ikke har præference for.</w:t>
      </w:r>
    </w:p>
    <w:p w14:paraId="78C9AC8D" w14:textId="77777777" w:rsidR="003A300C" w:rsidRDefault="009F18C5">
      <w:pPr>
        <w:pStyle w:val="Standard"/>
        <w:shd w:val="clear" w:color="auto" w:fill="FFFFFF"/>
        <w:spacing w:after="150"/>
        <w:rPr>
          <w:rFonts w:eastAsia="Times New Roman" w:cs="Calibri"/>
          <w:color w:val="4C4C4C"/>
          <w:lang w:eastAsia="da-DK"/>
        </w:rPr>
      </w:pPr>
      <w:r>
        <w:rPr>
          <w:rFonts w:eastAsia="Times New Roman" w:cs="Calibri"/>
          <w:color w:val="4C4C4C"/>
          <w:lang w:eastAsia="da-DK"/>
        </w:rPr>
        <w:t>For en INFJ er der ikke præference for:</w:t>
      </w:r>
    </w:p>
    <w:p w14:paraId="6BED9242" w14:textId="77777777" w:rsidR="003A300C" w:rsidRDefault="009F18C5">
      <w:pPr>
        <w:pStyle w:val="Listeafsnit"/>
        <w:numPr>
          <w:ilvl w:val="0"/>
          <w:numId w:val="11"/>
        </w:numPr>
        <w:shd w:val="clear" w:color="auto" w:fill="FFFFFF"/>
        <w:spacing w:after="150"/>
        <w:rPr>
          <w:rFonts w:eastAsia="Times New Roman" w:cs="Calibri"/>
          <w:color w:val="4C4C4C"/>
          <w:lang w:eastAsia="da-DK"/>
        </w:rPr>
      </w:pPr>
      <w:r>
        <w:rPr>
          <w:rFonts w:eastAsia="Times New Roman" w:cs="Calibri"/>
          <w:color w:val="4C4C4C"/>
          <w:lang w:eastAsia="da-DK"/>
        </w:rPr>
        <w:t>ekstroversion, så det tapper for energi at være i selskab m</w:t>
      </w:r>
      <w:r>
        <w:rPr>
          <w:rFonts w:eastAsia="Times New Roman" w:cs="Calibri"/>
          <w:color w:val="4C4C4C"/>
          <w:lang w:eastAsia="da-DK"/>
        </w:rPr>
        <w:t>ed mange mennesker.</w:t>
      </w:r>
    </w:p>
    <w:p w14:paraId="1410E3B1" w14:textId="77777777" w:rsidR="003A300C" w:rsidRDefault="009F18C5">
      <w:pPr>
        <w:pStyle w:val="Listeafsnit"/>
        <w:numPr>
          <w:ilvl w:val="0"/>
          <w:numId w:val="3"/>
        </w:numPr>
        <w:shd w:val="clear" w:color="auto" w:fill="FFFFFF"/>
        <w:spacing w:after="150"/>
        <w:rPr>
          <w:rFonts w:eastAsia="Times New Roman" w:cs="Calibri"/>
          <w:color w:val="4C4C4C"/>
          <w:lang w:eastAsia="da-DK"/>
        </w:rPr>
      </w:pPr>
      <w:r>
        <w:rPr>
          <w:rFonts w:eastAsia="Times New Roman" w:cs="Calibri"/>
          <w:color w:val="4C4C4C"/>
          <w:lang w:eastAsia="da-DK"/>
        </w:rPr>
        <w:t>at opfatte og forholde sig til verden konkret med fakta og detaljer med sansefunktionen</w:t>
      </w:r>
    </w:p>
    <w:p w14:paraId="66FBBE90" w14:textId="77777777" w:rsidR="003A300C" w:rsidRDefault="009F18C5">
      <w:pPr>
        <w:pStyle w:val="Listeafsnit"/>
        <w:numPr>
          <w:ilvl w:val="0"/>
          <w:numId w:val="3"/>
        </w:numPr>
        <w:shd w:val="clear" w:color="auto" w:fill="FFFFFF"/>
        <w:spacing w:after="150"/>
        <w:rPr>
          <w:rFonts w:eastAsia="Times New Roman" w:cs="Calibri"/>
          <w:color w:val="4C4C4C"/>
          <w:lang w:eastAsia="da-DK"/>
        </w:rPr>
      </w:pPr>
      <w:r>
        <w:rPr>
          <w:rFonts w:eastAsia="Times New Roman" w:cs="Calibri"/>
          <w:color w:val="4C4C4C"/>
          <w:lang w:eastAsia="da-DK"/>
        </w:rPr>
        <w:t>at skulle vurdere situationer logisk med tænkefunktionen</w:t>
      </w:r>
    </w:p>
    <w:p w14:paraId="62CA7C2B" w14:textId="77777777" w:rsidR="003A300C" w:rsidRDefault="009F18C5">
      <w:pPr>
        <w:pStyle w:val="Listeafsnit"/>
        <w:numPr>
          <w:ilvl w:val="0"/>
          <w:numId w:val="3"/>
        </w:numPr>
        <w:shd w:val="clear" w:color="auto" w:fill="FFFFFF"/>
        <w:spacing w:after="150"/>
        <w:rPr>
          <w:rFonts w:eastAsia="Times New Roman" w:cs="Calibri"/>
          <w:color w:val="4C4C4C"/>
          <w:lang w:eastAsia="da-DK"/>
        </w:rPr>
      </w:pPr>
      <w:r>
        <w:rPr>
          <w:rFonts w:eastAsia="Times New Roman" w:cs="Calibri"/>
          <w:color w:val="4C4C4C"/>
          <w:lang w:eastAsia="da-DK"/>
        </w:rPr>
        <w:t>at leve/arbejde sammen med en person med en opfattende livsstil</w:t>
      </w:r>
    </w:p>
    <w:p w14:paraId="0D0A6001" w14:textId="77777777" w:rsidR="003A300C" w:rsidRDefault="003A300C">
      <w:pPr>
        <w:pStyle w:val="Standard"/>
        <w:shd w:val="clear" w:color="auto" w:fill="FFFFFF"/>
        <w:spacing w:after="150"/>
        <w:rPr>
          <w:rFonts w:eastAsia="Times New Roman" w:cs="Calibri"/>
          <w:color w:val="4C4C4C"/>
          <w:lang w:eastAsia="da-DK"/>
        </w:rPr>
      </w:pPr>
    </w:p>
    <w:p w14:paraId="6211CCCB" w14:textId="14C00D43" w:rsidR="003A300C" w:rsidRDefault="00EE2065">
      <w:pPr>
        <w:pStyle w:val="Standard"/>
        <w:shd w:val="clear" w:color="auto" w:fill="FFFFFF"/>
        <w:spacing w:after="150"/>
        <w:rPr>
          <w:rFonts w:eastAsia="Times New Roman" w:cs="Calibri"/>
          <w:color w:val="4C4C4C"/>
          <w:lang w:eastAsia="da-DK"/>
        </w:rPr>
      </w:pPr>
      <w:r>
        <w:rPr>
          <w:rFonts w:eastAsia="Times New Roman" w:cs="Calibri"/>
          <w:color w:val="4C4C4C"/>
          <w:lang w:eastAsia="da-DK"/>
        </w:rPr>
        <w:t xml:space="preserve">I teorien om de psykologiske typer lægger </w:t>
      </w:r>
      <w:r w:rsidR="009F18C5" w:rsidRPr="00EE2065">
        <w:rPr>
          <w:rFonts w:eastAsia="Times New Roman" w:cs="Calibri"/>
          <w:lang w:eastAsia="da-DK"/>
        </w:rPr>
        <w:t>C G Jung</w:t>
      </w:r>
      <w:r w:rsidRPr="00EE2065">
        <w:rPr>
          <w:rFonts w:eastAsia="Times New Roman" w:cs="Calibri"/>
          <w:lang w:eastAsia="da-DK"/>
        </w:rPr>
        <w:t xml:space="preserve"> vægt på, at det er </w:t>
      </w:r>
      <w:r w:rsidR="009F18C5">
        <w:rPr>
          <w:rFonts w:eastAsia="Times New Roman" w:cs="Calibri"/>
          <w:color w:val="4C4C4C"/>
          <w:lang w:eastAsia="da-DK"/>
        </w:rPr>
        <w:t>en etisk fordring at hæve sig modsætningerne. Og det betyder i praksis, at vi må komme det, vi ikke har præference for, i møde. Og her kan vi begynde med at få øje på, at det, vi meget ofte ser som fejl eller forkerthed hos ’den anden</w:t>
      </w:r>
      <w:r w:rsidR="009F18C5">
        <w:rPr>
          <w:rFonts w:eastAsia="Times New Roman" w:cs="Calibri"/>
          <w:color w:val="4C4C4C"/>
          <w:lang w:eastAsia="da-DK"/>
        </w:rPr>
        <w:t>’, i virkeligheden er noget, vi har selv har det svært med i vores eget typologiske kompas.</w:t>
      </w:r>
    </w:p>
    <w:p w14:paraId="5FEA7E0E" w14:textId="77777777" w:rsidR="003A300C" w:rsidRDefault="003A300C">
      <w:pPr>
        <w:pStyle w:val="Standard"/>
        <w:shd w:val="clear" w:color="auto" w:fill="FFFFFF"/>
        <w:spacing w:after="150"/>
        <w:rPr>
          <w:rFonts w:eastAsia="Times New Roman" w:cs="Calibri"/>
          <w:color w:val="4C4C4C"/>
          <w:lang w:eastAsia="da-DK"/>
        </w:rPr>
      </w:pPr>
    </w:p>
    <w:p w14:paraId="41F2D805" w14:textId="77777777" w:rsidR="003A300C" w:rsidRDefault="009F18C5">
      <w:pPr>
        <w:pStyle w:val="Overskrift1"/>
        <w:shd w:val="clear" w:color="auto" w:fill="FFFFFF"/>
        <w:spacing w:before="0" w:after="150" w:line="256" w:lineRule="auto"/>
        <w:rPr>
          <w:rFonts w:hint="eastAsia"/>
        </w:rPr>
      </w:pPr>
      <w:hyperlink r:id="rId9" w:history="1"/>
    </w:p>
    <w:sectPr w:rsidR="003A300C">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C131" w14:textId="77777777" w:rsidR="009F18C5" w:rsidRDefault="009F18C5">
      <w:pPr>
        <w:rPr>
          <w:rFonts w:hint="eastAsia"/>
        </w:rPr>
      </w:pPr>
      <w:r>
        <w:separator/>
      </w:r>
    </w:p>
  </w:endnote>
  <w:endnote w:type="continuationSeparator" w:id="0">
    <w:p w14:paraId="319A2925" w14:textId="77777777" w:rsidR="009F18C5" w:rsidRDefault="009F18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0">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7861" w14:textId="0CF699F9" w:rsidR="00B63F17" w:rsidRDefault="00B63F17">
    <w:pPr>
      <w:pStyle w:val="Sidefod"/>
    </w:pPr>
    <w:r>
      <w:rPr>
        <w:noProof/>
      </w:rPr>
      <mc:AlternateContent>
        <mc:Choice Requires="wpg">
          <w:drawing>
            <wp:anchor distT="0" distB="0" distL="114300" distR="114300" simplePos="0" relativeHeight="251659264" behindDoc="0" locked="0" layoutInCell="1" allowOverlap="1" wp14:anchorId="52D97F3B" wp14:editId="75969418">
              <wp:simplePos x="0" y="0"/>
              <wp:positionH relativeFrom="leftMargin">
                <wp:align>right</wp:align>
              </wp:positionH>
              <wp:positionV relativeFrom="page">
                <wp:align>bottom</wp:align>
              </wp:positionV>
              <wp:extent cx="76200" cy="838200"/>
              <wp:effectExtent l="0" t="0" r="19050" b="0"/>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figur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figur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figur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57920CFA"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pFdwIAAFcJAAAOAAAAZHJzL2Uyb0RvYy54bWzsVl9v2yAQf5+074B4X2znj5tacaopbfPS&#10;rZHafQCCsY2GAQGJk2+/Aztpm26alEnRHuoHC+644+53vwNmN7tGoC0zliuZ42QQY8QkVQWXVY5/&#10;PN9/mWJkHZEFEUqyHO+ZxTfzz59mrc7YUNVKFMwgcCJt1uoc187pLIosrVlD7EBpJkFZKtMQB1NT&#10;RYUhLXhvRDSM4zRqlSm0UZRZC9LbTonnwX9ZMuoey9Iyh0SOITYX/ib81/4fzWckqwzRNad9GOSM&#10;KBrCJWx6dHVLHEEbw9+5ajg1yqrSDahqIlWWnLKQA2STxCfZLI3a6JBLlbWVPsIE0J7gdLZb+n27&#10;NPpJr0wXPQwfFP1pAZeo1VX2Wu/nVbcYrdtvqoB6ko1TIfFdaRrvAlJCu4Dv/ogv2zlEQXiVQskw&#10;oqBJr8fxZNLBT2uokTcaToegBu34enTU3fXGidd502QEIx8fybpNQ6B9YL7wwCT7Apb9N7CeaqJZ&#10;qIH1YKwM4gUEOEkxkqQBBL4CAiWvNgYNfVR+e1i3kB2idCd7RJFUi5rIigWPz3sNtknI442Jn1go&#10;x18R/g1YB5z/BBTJtLFuyVSD/CDH1hnCq9otlJTQKsokoZZk+2Bdh/DBwJdWqnsuBMhJJiRqIfzJ&#10;9GoSLKwSvPBarwzNyxbCoC2BtiOUMunSsE5sGuBNJ09j+DoGgNhTICwfH8RQ36OnUO03m0BryCLE&#10;UjNS3PVjR7joxmAtZCBxh2dXmbUq9ivjU+tpcjG+XL3ny+jCfJmeNtcHX/5fvsC9eXq+jC/LFzih&#10;Tw7jD76cwZdwO8HtHY6w/qXhnwev5+E8enkPzX8BAAD//wMAUEsDBBQABgAIAAAAIQB5Pz+k2gAA&#10;AAQBAAAPAAAAZHJzL2Rvd25yZXYueG1sTI9PT8MwDMXvSHyHyEhcEEsZCKHSdJr4c2AXttELN6/x&#10;2orGqZpsC/v0eFzgYvvpWc8/F7PkerWnMXSeDdxMMlDEtbcdNwaqj9frB1AhIlvsPZOBbwowK8/P&#10;CsytP/CK9uvYKAnhkKOBNsYh1zrULTkMEz8Qi7f1o8Mocmy0HfEg4a7X0yy71w47lgstDvTUUv21&#10;3jkDy8XL293zan6sUrVI26t3i5/HaMzlRZo/goqU4t8ynPAFHUph2vgd26B6A/JI/K0nbypqI/1W&#10;Bl0W+j98+QMAAP//AwBQSwECLQAUAAYACAAAACEAtoM4kv4AAADhAQAAEwAAAAAAAAAAAAAAAAAA&#10;AAAAW0NvbnRlbnRfVHlwZXNdLnhtbFBLAQItABQABgAIAAAAIQA4/SH/1gAAAJQBAAALAAAAAAAA&#10;AAAAAAAAAC8BAABfcmVscy8ucmVsc1BLAQItABQABgAIAAAAIQBdu9pFdwIAAFcJAAAOAAAAAAAA&#10;AAAAAAAAAC4CAABkcnMvZTJvRG9jLnhtbFBLAQItABQABgAIAAAAIQB5Pz+k2gAAAAQBAAAPAAAA&#10;AAAAAAAAAAAAANEEAABkcnMvZG93bnJldi54bWxQSwUGAAAAAAQABADzAAAA2AUAAAAA&#10;">
              <v:shapetype id="_x0000_t32" coordsize="21600,21600" o:spt="32" o:oned="t" path="m,l21600,21600e" filled="f">
                <v:path arrowok="t" fillok="f" o:connecttype="none"/>
                <o:lock v:ext="edit" shapetype="t"/>
              </v:shapetype>
              <v:shape id="Autofigur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a8d08d [1945]" strokeweight="1.25pt"/>
              <v:shape id="Autofigur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a8d08d [1945]" strokeweight="1.25pt"/>
              <v:shape id="Autofigur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a8d08d [1945]" strokeweight="1.25pt"/>
              <w10:wrap anchorx="margin" anchory="page"/>
            </v:group>
          </w:pict>
        </mc:Fallback>
      </mc:AlternateContent>
    </w:r>
  </w:p>
  <w:p w14:paraId="6A1B0643" w14:textId="6B7DA3DF" w:rsidR="00B63F17" w:rsidRDefault="00545B5B">
    <w:pPr>
      <w:pStyle w:val="Sidefod"/>
      <w:rPr>
        <w:rFonts w:hint="eastAsia"/>
      </w:rPr>
    </w:pPr>
    <w:r>
      <w:rPr>
        <w:noProof/>
      </w:rPr>
      <mc:AlternateContent>
        <mc:Choice Requires="wps">
          <w:drawing>
            <wp:anchor distT="0" distB="0" distL="114300" distR="114300" simplePos="0" relativeHeight="251660288" behindDoc="0" locked="0" layoutInCell="0" allowOverlap="1" wp14:anchorId="6FFFF5D4" wp14:editId="64CE86B1">
              <wp:simplePos x="0" y="0"/>
              <wp:positionH relativeFrom="margin">
                <wp:posOffset>0</wp:posOffset>
              </wp:positionH>
              <wp:positionV relativeFrom="page">
                <wp:posOffset>10149840</wp:posOffset>
              </wp:positionV>
              <wp:extent cx="5939155" cy="740410"/>
              <wp:effectExtent l="0" t="0" r="4445" b="0"/>
              <wp:wrapNone/>
              <wp:docPr id="454" name="Rektange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3B4" w14:textId="1ED37791" w:rsidR="00B63F17" w:rsidRPr="00B63F17" w:rsidRDefault="00B63F17" w:rsidP="00B63F17">
                          <w:pPr>
                            <w:pStyle w:val="Sidefod"/>
                            <w:rPr>
                              <w:sz w:val="22"/>
                              <w:szCs w:val="20"/>
                            </w:rPr>
                          </w:pPr>
                          <w:r w:rsidRPr="00B63F17">
                            <w:rPr>
                              <w:rFonts w:cstheme="minorHAnsi"/>
                              <w:sz w:val="22"/>
                              <w:szCs w:val="20"/>
                            </w:rPr>
                            <w:t>©</w:t>
                          </w:r>
                          <w:r w:rsidRPr="00B63F17">
                            <w:rPr>
                              <w:sz w:val="22"/>
                              <w:szCs w:val="20"/>
                            </w:rPr>
                            <w:t xml:space="preserve">Hanne Urhøj. Jungiansk analytiker og supervisor. IAAP/DSAP/MPF. Medredaktør på </w:t>
                          </w:r>
                          <w:hyperlink r:id="rId1" w:history="1">
                            <w:r w:rsidRPr="00B63F17">
                              <w:rPr>
                                <w:rStyle w:val="Hyperlink"/>
                                <w:sz w:val="22"/>
                                <w:szCs w:val="20"/>
                              </w:rPr>
                              <w:t>www.jungforalle.dk</w:t>
                            </w:r>
                          </w:hyperlink>
                          <w:r w:rsidRPr="00B63F17">
                            <w:rPr>
                              <w:sz w:val="22"/>
                              <w:szCs w:val="20"/>
                            </w:rPr>
                            <w:t xml:space="preserve">  </w:t>
                          </w:r>
                          <w:r>
                            <w:rPr>
                              <w:sz w:val="22"/>
                              <w:szCs w:val="20"/>
                            </w:rPr>
                            <w:t xml:space="preserve">og </w:t>
                          </w:r>
                          <w:r w:rsidRPr="00B63F17">
                            <w:rPr>
                              <w:sz w:val="22"/>
                              <w:szCs w:val="20"/>
                            </w:rPr>
                            <w:t xml:space="preserve">Charles Bo Nielsen. </w:t>
                          </w:r>
                          <w:proofErr w:type="spellStart"/>
                          <w:r w:rsidRPr="00B63F17">
                            <w:rPr>
                              <w:sz w:val="22"/>
                              <w:szCs w:val="20"/>
                            </w:rPr>
                            <w:t>Bach.soc</w:t>
                          </w:r>
                          <w:proofErr w:type="spellEnd"/>
                          <w:r w:rsidRPr="00B63F17">
                            <w:rPr>
                              <w:sz w:val="22"/>
                              <w:szCs w:val="20"/>
                            </w:rPr>
                            <w:t xml:space="preserve">. Rollespilsdesigner og -afvikler.            </w:t>
                          </w:r>
                        </w:p>
                        <w:p w14:paraId="2F9A343B" w14:textId="32354385" w:rsidR="00B63F17" w:rsidRDefault="00B63F17"/>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FFFF5D4" id="Rektangel 454" o:spid="_x0000_s1026" style="position:absolute;margin-left:0;margin-top:799.2pt;width:467.65pt;height:58.3pt;z-index:251660288;visibility:visible;mso-wrap-style:square;mso-width-percent:1000;mso-height-percent:810;mso-wrap-distance-left:9pt;mso-wrap-distance-top:0;mso-wrap-distance-right:9pt;mso-wrap-distance-bottom:0;mso-position-horizontal:absolute;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mC0AEAAHsDAAAOAAAAZHJzL2Uyb0RvYy54bWysU8tu2zAQvBfoPxC815JcuakFy0GQIEWB&#10;9AGk/QCKIiWiEpdd0pbcr++SfiRob0EuxD7E2dnhaHM9jwPbK/QGbM2LRc6ZshJaY7ua//xx/+4j&#10;Zz4I24oBrKr5QXl+vX37ZjO5Si2hh6FVyAjE+mpyNe9DcFWWedmrUfgFOGWpqQFHESjFLmtRTIQ+&#10;Dtkyzz9kE2DrEKTynqp3xybfJnytlQzftPYqsKHmxC2kE9PZxDPbbkTVoXC9kSca4gUsRmEsDb1A&#10;3Ykg2A7Nf1CjkQgedFhIGDPQ2kiVdqBtivyfbR574VTahcTx7iKTfz1Y+XX/6L5jpO7dA8hfnlm4&#10;7YXt1A0iTL0SLY0rolDZ5Hx1uRATT1dZM32Blp5W7AIkDWaNYwSk7dicpD5cpFZzYJKKq/X7dbFa&#10;cSapd1XmZZHeIhPV+bZDHz4pGFkMao70lAld7B98iGxEdf4kDrNwb4bhzDISix7wVZibmaoxbKA9&#10;EF+EowvItRT0gH84m8gBNfe/dwIVZ8NnSzuvi7KMlkkJBfi82qSkXF0tqSOsJJiah3N4G44W2zk0&#10;XU9TikTdwg1ppE2i/8TopCy9cNrq5MZooed5+urpn9n+BQAA//8DAFBLAwQUAAYACAAAACEAvzbd&#10;JtwAAAAKAQAADwAAAGRycy9kb3ducmV2LnhtbEyPwU7DMBBE70j8g7VI3KhTSqANcSoUgcS1LYjr&#10;Nl6SgL2OYrcNf89yosedGc2+KdeTd+pIY+wDG5jPMlDETbA9twbedi83S1AxIVt0gcnAD0VYV5cX&#10;JRY2nHhDx21qlZRwLNBAl9JQaB2bjjzGWRiIxfsMo8ck59hqO+JJyr3Tt1l2rz32LB86HKjuqPne&#10;HrwBHer+tX0Prt5h7zYf0X7xczLm+mp6egSVaEr/YfjDF3SohGkfDmyjcgZkSBI1Xy3vQIm/WuQL&#10;UHuRHuZ5Broq9fmE6hcAAP//AwBQSwECLQAUAAYACAAAACEAtoM4kv4AAADhAQAAEwAAAAAAAAAA&#10;AAAAAAAAAAAAW0NvbnRlbnRfVHlwZXNdLnhtbFBLAQItABQABgAIAAAAIQA4/SH/1gAAAJQBAAAL&#10;AAAAAAAAAAAAAAAAAC8BAABfcmVscy8ucmVsc1BLAQItABQABgAIAAAAIQD9zMmC0AEAAHsDAAAO&#10;AAAAAAAAAAAAAAAAAC4CAABkcnMvZTJvRG9jLnhtbFBLAQItABQABgAIAAAAIQC/Nt0m3AAAAAoB&#10;AAAPAAAAAAAAAAAAAAAAACoEAABkcnMvZG93bnJldi54bWxQSwUGAAAAAAQABADzAAAAMwUAAAAA&#10;" o:allowincell="f" filled="f" stroked="f">
              <v:textbox inset=",0">
                <w:txbxContent>
                  <w:p w14:paraId="0ABE23B4" w14:textId="1ED37791" w:rsidR="00B63F17" w:rsidRPr="00B63F17" w:rsidRDefault="00B63F17" w:rsidP="00B63F17">
                    <w:pPr>
                      <w:pStyle w:val="Sidefod"/>
                      <w:rPr>
                        <w:sz w:val="22"/>
                        <w:szCs w:val="20"/>
                      </w:rPr>
                    </w:pPr>
                    <w:r w:rsidRPr="00B63F17">
                      <w:rPr>
                        <w:rFonts w:cstheme="minorHAnsi"/>
                        <w:sz w:val="22"/>
                        <w:szCs w:val="20"/>
                      </w:rPr>
                      <w:t>©</w:t>
                    </w:r>
                    <w:r w:rsidRPr="00B63F17">
                      <w:rPr>
                        <w:sz w:val="22"/>
                        <w:szCs w:val="20"/>
                      </w:rPr>
                      <w:t xml:space="preserve">Hanne Urhøj. Jungiansk analytiker og supervisor. IAAP/DSAP/MPF. Medredaktør på </w:t>
                    </w:r>
                    <w:hyperlink r:id="rId2" w:history="1">
                      <w:r w:rsidRPr="00B63F17">
                        <w:rPr>
                          <w:rStyle w:val="Hyperlink"/>
                          <w:sz w:val="22"/>
                          <w:szCs w:val="20"/>
                        </w:rPr>
                        <w:t>www.jungforalle.dk</w:t>
                      </w:r>
                    </w:hyperlink>
                    <w:r w:rsidRPr="00B63F17">
                      <w:rPr>
                        <w:sz w:val="22"/>
                        <w:szCs w:val="20"/>
                      </w:rPr>
                      <w:t xml:space="preserve">  </w:t>
                    </w:r>
                    <w:r>
                      <w:rPr>
                        <w:sz w:val="22"/>
                        <w:szCs w:val="20"/>
                      </w:rPr>
                      <w:t xml:space="preserve">og </w:t>
                    </w:r>
                    <w:r w:rsidRPr="00B63F17">
                      <w:rPr>
                        <w:sz w:val="22"/>
                        <w:szCs w:val="20"/>
                      </w:rPr>
                      <w:t xml:space="preserve">Charles Bo Nielsen. </w:t>
                    </w:r>
                    <w:proofErr w:type="spellStart"/>
                    <w:r w:rsidRPr="00B63F17">
                      <w:rPr>
                        <w:sz w:val="22"/>
                        <w:szCs w:val="20"/>
                      </w:rPr>
                      <w:t>Bach.soc</w:t>
                    </w:r>
                    <w:proofErr w:type="spellEnd"/>
                    <w:r w:rsidRPr="00B63F17">
                      <w:rPr>
                        <w:sz w:val="22"/>
                        <w:szCs w:val="20"/>
                      </w:rPr>
                      <w:t xml:space="preserve">. Rollespilsdesigner og -afvikler.            </w:t>
                    </w:r>
                  </w:p>
                  <w:p w14:paraId="2F9A343B" w14:textId="32354385" w:rsidR="00B63F17" w:rsidRDefault="00B63F17"/>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BDDB" w14:textId="77777777" w:rsidR="009F18C5" w:rsidRDefault="009F18C5">
      <w:pPr>
        <w:rPr>
          <w:rFonts w:hint="eastAsia"/>
        </w:rPr>
      </w:pPr>
      <w:r>
        <w:rPr>
          <w:color w:val="000000"/>
        </w:rPr>
        <w:separator/>
      </w:r>
    </w:p>
  </w:footnote>
  <w:footnote w:type="continuationSeparator" w:id="0">
    <w:p w14:paraId="6EEBFA34" w14:textId="77777777" w:rsidR="009F18C5" w:rsidRDefault="009F18C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9FE"/>
    <w:multiLevelType w:val="multilevel"/>
    <w:tmpl w:val="ADC4EDD2"/>
    <w:styleLink w:val="WWNum4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192A62"/>
    <w:multiLevelType w:val="multilevel"/>
    <w:tmpl w:val="57C21DA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2A17786B"/>
    <w:multiLevelType w:val="multilevel"/>
    <w:tmpl w:val="EA788E8E"/>
    <w:styleLink w:val="WWNum1a"/>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F1024BF"/>
    <w:multiLevelType w:val="multilevel"/>
    <w:tmpl w:val="BA665036"/>
    <w:styleLink w:val="WW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24523FD"/>
    <w:multiLevelType w:val="multilevel"/>
    <w:tmpl w:val="8E24A090"/>
    <w:styleLink w:val="WWNum3a"/>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5F16795"/>
    <w:multiLevelType w:val="multilevel"/>
    <w:tmpl w:val="37982056"/>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7467AB6"/>
    <w:multiLevelType w:val="multilevel"/>
    <w:tmpl w:val="F9224534"/>
    <w:styleLink w:val="WWNum2a"/>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7854AA3"/>
    <w:multiLevelType w:val="multilevel"/>
    <w:tmpl w:val="3D0A301C"/>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0493189">
    <w:abstractNumId w:val="7"/>
  </w:num>
  <w:num w:numId="2" w16cid:durableId="1048797281">
    <w:abstractNumId w:val="3"/>
  </w:num>
  <w:num w:numId="3" w16cid:durableId="1840071774">
    <w:abstractNumId w:val="5"/>
  </w:num>
  <w:num w:numId="4" w16cid:durableId="661471517">
    <w:abstractNumId w:val="1"/>
  </w:num>
  <w:num w:numId="5" w16cid:durableId="979771498">
    <w:abstractNumId w:val="2"/>
  </w:num>
  <w:num w:numId="6" w16cid:durableId="950430685">
    <w:abstractNumId w:val="6"/>
  </w:num>
  <w:num w:numId="7" w16cid:durableId="624314276">
    <w:abstractNumId w:val="4"/>
  </w:num>
  <w:num w:numId="8" w16cid:durableId="327178122">
    <w:abstractNumId w:val="0"/>
  </w:num>
  <w:num w:numId="9" w16cid:durableId="964232249">
    <w:abstractNumId w:val="7"/>
    <w:lvlOverride w:ilvl="0">
      <w:startOverride w:val="1"/>
    </w:lvlOverride>
  </w:num>
  <w:num w:numId="10" w16cid:durableId="828521440">
    <w:abstractNumId w:val="3"/>
    <w:lvlOverride w:ilvl="0">
      <w:startOverride w:val="1"/>
    </w:lvlOverride>
  </w:num>
  <w:num w:numId="11" w16cid:durableId="1880971971">
    <w:abstractNumId w:val="5"/>
    <w:lvlOverride w:ilvl="0">
      <w:startOverride w:val="1"/>
    </w:lvlOverride>
  </w:num>
  <w:num w:numId="12" w16cid:durableId="6285133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300C"/>
    <w:rsid w:val="003A300C"/>
    <w:rsid w:val="003D7FC4"/>
    <w:rsid w:val="004162E2"/>
    <w:rsid w:val="00545B5B"/>
    <w:rsid w:val="009F18C5"/>
    <w:rsid w:val="00B63F17"/>
    <w:rsid w:val="00E60720"/>
    <w:rsid w:val="00EE2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E745"/>
  <w15:docId w15:val="{B2ED385B-FBCB-4CDA-AF1C-638C3EF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a-DK"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Heading"/>
    <w:uiPriority w:val="9"/>
    <w:qFormat/>
    <w:pPr>
      <w:outlineLv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afsnit">
    <w:name w:val="List Paragraph"/>
    <w:basedOn w:val="Standard"/>
    <w:pPr>
      <w:ind w:left="720"/>
      <w:contextualSpacing/>
    </w:pPr>
  </w:style>
  <w:style w:type="character" w:styleId="Ulstomtale">
    <w:name w:val="Unresolved Mention"/>
    <w:rPr>
      <w:color w:val="605E5C"/>
      <w:shd w:val="clear" w:color="auto" w:fill="E1DFDD"/>
    </w:rPr>
  </w:style>
  <w:style w:type="character" w:customStyle="1" w:styleId="Overskrift1Tegn">
    <w:name w:val="Overskrift 1 Tegn"/>
    <w:uiPriority w:val="9"/>
    <w:rPr>
      <w:rFonts w:ascii="Calibri Light" w:eastAsia="Calibri Light" w:hAnsi="Calibri Light" w:cs="0"/>
      <w:color w:val="2F5496"/>
      <w:sz w:val="32"/>
      <w:szCs w:val="32"/>
    </w:rPr>
  </w:style>
  <w:style w:type="character" w:customStyle="1" w:styleId="SidehovedTegn">
    <w:name w:val="Sidehoved Tegn"/>
  </w:style>
  <w:style w:type="character" w:customStyle="1" w:styleId="SidefodTegn">
    <w:name w:val="Sidefod Tegn"/>
    <w:uiPriority w:val="99"/>
  </w:style>
  <w:style w:type="character" w:customStyle="1" w:styleId="ListLabel1">
    <w:name w:val="ListLabel 1"/>
    <w:rPr>
      <w:rFonts w:eastAsia="Times New Roman"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rPr>
      <w:color w:val="000080"/>
      <w:u w:val="single"/>
      <w:lang/>
    </w:rPr>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 w:type="numbering" w:customStyle="1" w:styleId="WWNum4">
    <w:name w:val="WWNum4"/>
    <w:basedOn w:val="Ingenoversigt"/>
    <w:pPr>
      <w:numPr>
        <w:numId w:val="4"/>
      </w:numPr>
    </w:pPr>
  </w:style>
  <w:style w:type="numbering" w:customStyle="1" w:styleId="WWNum1a">
    <w:name w:val="WWNum1a"/>
    <w:basedOn w:val="Ingenoversigt"/>
    <w:pPr>
      <w:numPr>
        <w:numId w:val="5"/>
      </w:numPr>
    </w:pPr>
  </w:style>
  <w:style w:type="numbering" w:customStyle="1" w:styleId="WWNum2a">
    <w:name w:val="WWNum2a"/>
    <w:basedOn w:val="Ingenoversigt"/>
    <w:pPr>
      <w:numPr>
        <w:numId w:val="6"/>
      </w:numPr>
    </w:pPr>
  </w:style>
  <w:style w:type="numbering" w:customStyle="1" w:styleId="WWNum3a">
    <w:name w:val="WWNum3a"/>
    <w:basedOn w:val="Ingenoversigt"/>
    <w:pPr>
      <w:numPr>
        <w:numId w:val="7"/>
      </w:numPr>
    </w:pPr>
  </w:style>
  <w:style w:type="numbering" w:customStyle="1" w:styleId="WWNum4a">
    <w:name w:val="WWNum4a"/>
    <w:basedOn w:val="Ingenoversigt"/>
    <w:pPr>
      <w:numPr>
        <w:numId w:val="8"/>
      </w:numPr>
    </w:pPr>
  </w:style>
  <w:style w:type="character" w:styleId="Hyperlink">
    <w:name w:val="Hyperlink"/>
    <w:basedOn w:val="Standardskrifttypeiafsnit"/>
    <w:uiPriority w:val="99"/>
    <w:unhideWhenUsed/>
    <w:rsid w:val="003D7FC4"/>
    <w:rPr>
      <w:color w:val="0000FF"/>
      <w:u w:val="single"/>
    </w:rPr>
  </w:style>
  <w:style w:type="paragraph" w:styleId="Sidehoved">
    <w:name w:val="header"/>
    <w:basedOn w:val="Normal"/>
    <w:link w:val="SidehovedTegn1"/>
    <w:uiPriority w:val="99"/>
    <w:unhideWhenUsed/>
    <w:rsid w:val="00B63F17"/>
    <w:pPr>
      <w:tabs>
        <w:tab w:val="center" w:pos="4819"/>
        <w:tab w:val="right" w:pos="9638"/>
      </w:tabs>
    </w:pPr>
    <w:rPr>
      <w:rFonts w:cs="Mangal"/>
      <w:szCs w:val="21"/>
    </w:rPr>
  </w:style>
  <w:style w:type="character" w:customStyle="1" w:styleId="SidehovedTegn1">
    <w:name w:val="Sidehoved Tegn1"/>
    <w:basedOn w:val="Standardskrifttypeiafsnit"/>
    <w:link w:val="Sidehoved"/>
    <w:uiPriority w:val="99"/>
    <w:rsid w:val="00B63F17"/>
    <w:rPr>
      <w:rFonts w:cs="Mangal"/>
      <w:szCs w:val="21"/>
    </w:rPr>
  </w:style>
  <w:style w:type="paragraph" w:styleId="Sidefod">
    <w:name w:val="footer"/>
    <w:basedOn w:val="Normal"/>
    <w:link w:val="SidefodTegn1"/>
    <w:uiPriority w:val="99"/>
    <w:unhideWhenUsed/>
    <w:rsid w:val="00B63F17"/>
    <w:pPr>
      <w:tabs>
        <w:tab w:val="center" w:pos="4819"/>
        <w:tab w:val="right" w:pos="9638"/>
      </w:tabs>
    </w:pPr>
    <w:rPr>
      <w:rFonts w:cs="Mangal"/>
      <w:szCs w:val="21"/>
    </w:rPr>
  </w:style>
  <w:style w:type="character" w:customStyle="1" w:styleId="SidefodTegn1">
    <w:name w:val="Sidefod Tegn1"/>
    <w:basedOn w:val="Standardskrifttypeiafsnit"/>
    <w:link w:val="Sidefod"/>
    <w:uiPriority w:val="99"/>
    <w:rsid w:val="00B63F1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g-jung.dk/dsap/kontakt-dsap/" TargetMode="External"/><Relationship Id="rId3" Type="http://schemas.openxmlformats.org/officeDocument/2006/relationships/settings" Target="settings.xml"/><Relationship Id="rId7" Type="http://schemas.openxmlformats.org/officeDocument/2006/relationships/hyperlink" Target="https://www.jobindex.dk/persontypetest/t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NigthSeaJourne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ungforalle.dk" TargetMode="External"/><Relationship Id="rId1" Type="http://schemas.openxmlformats.org/officeDocument/2006/relationships/hyperlink" Target="http://www.jungforall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Urhøj</dc:creator>
  <cp:lastModifiedBy>Hanne Urhøj</cp:lastModifiedBy>
  <cp:revision>2</cp:revision>
  <dcterms:created xsi:type="dcterms:W3CDTF">2022-05-19T18:06:00Z</dcterms:created>
  <dcterms:modified xsi:type="dcterms:W3CDTF">2022-05-19T18:06:00Z</dcterms:modified>
</cp:coreProperties>
</file>